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64" w:type="dxa"/>
        <w:tblLook w:val="01E0" w:firstRow="1" w:lastRow="1" w:firstColumn="1" w:lastColumn="1" w:noHBand="0" w:noVBand="0"/>
      </w:tblPr>
      <w:tblGrid>
        <w:gridCol w:w="4644"/>
        <w:gridCol w:w="4820"/>
      </w:tblGrid>
      <w:tr w:rsidR="00D517B8" w:rsidRPr="00E75161" w:rsidTr="00D517B8">
        <w:tc>
          <w:tcPr>
            <w:tcW w:w="4644" w:type="dxa"/>
            <w:shd w:val="clear" w:color="auto" w:fill="auto"/>
          </w:tcPr>
          <w:p w:rsidR="00D517B8" w:rsidRPr="00E75161" w:rsidRDefault="00D517B8" w:rsidP="00D517B8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bookmarkStart w:id="0" w:name="_GoBack"/>
            <w:bookmarkEnd w:id="0"/>
          </w:p>
        </w:tc>
        <w:tc>
          <w:tcPr>
            <w:tcW w:w="4820" w:type="dxa"/>
            <w:shd w:val="clear" w:color="auto" w:fill="auto"/>
          </w:tcPr>
          <w:p w:rsidR="00D517B8" w:rsidRPr="00E75161" w:rsidRDefault="00D517B8" w:rsidP="00D517B8">
            <w:pPr>
              <w:pStyle w:val="a4"/>
              <w:spacing w:before="0" w:beforeAutospacing="0" w:after="0" w:afterAutospacing="0"/>
              <w:rPr>
                <w:b/>
              </w:rPr>
            </w:pPr>
            <w:r w:rsidRPr="00E75161">
              <w:rPr>
                <w:b/>
              </w:rPr>
              <w:t>УТВЕРЖДАЮ</w:t>
            </w:r>
          </w:p>
          <w:p w:rsidR="00D517B8" w:rsidRPr="00E75161" w:rsidRDefault="00D517B8" w:rsidP="00D517B8">
            <w:pPr>
              <w:pStyle w:val="a4"/>
              <w:spacing w:before="0" w:beforeAutospacing="0" w:after="0" w:afterAutospacing="0"/>
            </w:pPr>
            <w:r w:rsidRPr="00E75161">
              <w:t xml:space="preserve">Директор </w:t>
            </w:r>
          </w:p>
          <w:p w:rsidR="00D517B8" w:rsidRPr="00E75161" w:rsidRDefault="00D517B8" w:rsidP="00D517B8">
            <w:pPr>
              <w:pStyle w:val="a4"/>
              <w:spacing w:before="0" w:beforeAutospacing="0" w:after="0" w:afterAutospacing="0"/>
            </w:pPr>
            <w:r w:rsidRPr="00E75161">
              <w:t>МБУ «СШ №4 ЗМР РТ»</w:t>
            </w:r>
          </w:p>
          <w:p w:rsidR="00D517B8" w:rsidRPr="00E75161" w:rsidRDefault="00D517B8" w:rsidP="00D517B8">
            <w:pPr>
              <w:pStyle w:val="a4"/>
              <w:spacing w:before="0" w:beforeAutospacing="0" w:after="0" w:afterAutospacing="0"/>
            </w:pPr>
            <w:r w:rsidRPr="00E75161">
              <w:t>____________________Е.А.Белов</w:t>
            </w:r>
          </w:p>
          <w:p w:rsidR="00D517B8" w:rsidRPr="00E75161" w:rsidRDefault="00D517B8" w:rsidP="00D517B8">
            <w:pPr>
              <w:pStyle w:val="a4"/>
              <w:spacing w:before="0" w:beforeAutospacing="0" w:after="0" w:afterAutospacing="0"/>
            </w:pPr>
            <w:r w:rsidRPr="00E75161">
              <w:t>_____________________________</w:t>
            </w:r>
          </w:p>
        </w:tc>
      </w:tr>
    </w:tbl>
    <w:p w:rsidR="00D517B8" w:rsidRPr="00E75161" w:rsidRDefault="00D517B8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</w:p>
    <w:p w:rsidR="00D517B8" w:rsidRPr="00E75161" w:rsidRDefault="00D517B8" w:rsidP="00D517B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ПОЛОЖЕНИЕ О ПОРЯДКЕ ПРИЕМА В </w:t>
      </w:r>
    </w:p>
    <w:p w:rsidR="00D517B8" w:rsidRPr="00E75161" w:rsidRDefault="00D517B8" w:rsidP="00D517B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учреждение «Спортивная школа №4 Зеленодольского муниципального района Республики Татарстан»</w:t>
      </w:r>
    </w:p>
    <w:p w:rsidR="00D517B8" w:rsidRPr="00E75161" w:rsidRDefault="00D517B8" w:rsidP="00D517B8">
      <w:pPr>
        <w:spacing w:after="0" w:line="240" w:lineRule="auto"/>
        <w:ind w:left="360"/>
        <w:jc w:val="center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</w:p>
    <w:p w:rsidR="00D517B8" w:rsidRPr="00E75161" w:rsidRDefault="00D54A9C" w:rsidP="00D54A9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</w:t>
      </w:r>
      <w:r w:rsidR="00D517B8" w:rsidRPr="00E751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 1.1. Настоящее Положение - локальный нормативный акт муниципального бюджетного учреждения «Спортивная школа № 4» (далее – МБУ «СШ №4 ЗМР РТ»), регламентирующий прием и зачисление лиц для прохождения спортивной подготовки, а также порядок формирования резерва школы, отчисления, восстановления и временного отстранения спортсменов от тренировочных занятий. Положение включает в себя порядок создания, работы приёмной и апелляционной комиссий.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Положение разработано на основании:</w:t>
      </w:r>
    </w:p>
    <w:p w:rsidR="00D517B8" w:rsidRPr="00E75161" w:rsidRDefault="00D517B8" w:rsidP="00D517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04.12.2007 № 329-ФЗ «О физической культуре и спорте в Российской Федерации»;</w:t>
      </w:r>
    </w:p>
    <w:p w:rsidR="00D517B8" w:rsidRPr="00E75161" w:rsidRDefault="00D517B8" w:rsidP="00D517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Федеральных стандартов спортивной подготовки по видам спорта: волейбол, каратэ, конькобежный спорт, лыжные гонки, легкая атлетика;</w:t>
      </w:r>
    </w:p>
    <w:p w:rsidR="00D517B8" w:rsidRPr="00E75161" w:rsidRDefault="00D517B8" w:rsidP="00D517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Методических рекомендаций по организации спортивной подготовки в РФ от 12.05.2014 года; </w:t>
      </w:r>
    </w:p>
    <w:p w:rsidR="00D517B8" w:rsidRPr="00E75161" w:rsidRDefault="00D517B8" w:rsidP="00D517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Устава МБУ «СШ №4 ЗМР РТ»;</w:t>
      </w:r>
    </w:p>
    <w:p w:rsidR="00D517B8" w:rsidRPr="00E75161" w:rsidRDefault="00D517B8" w:rsidP="00D517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Приказа Министерства спорта РФ № 645 от 16 августа 2013 г.  "Об утверждении Порядка приема лиц в физкультурно-спортивные организации, созданные в Российской Федерации и осуществляющие спортивную подготовку»;</w:t>
      </w:r>
    </w:p>
    <w:p w:rsidR="00D517B8" w:rsidRPr="00E75161" w:rsidRDefault="00D517B8" w:rsidP="00D517B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 Министерства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спорта РФ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№ 1125 от 27.12.2013 г. «Об утверждении особенностей организации и осуществлении образовательной, тренировочной и методической деятельности в области физической культуры и спорта»;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Целью Положения является создание условий в учреждении для организации спортивной подготовки. 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Прием в МБУ «СШ №4 ЗМР РТ» проводится на программы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спортивной подготовки по видам спорта: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волейбол, каратэ, конькобежный спорт, лыжные гонки, легкая атлетика.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1.5. При приеме поступающих требования к уровню их образования не предъявляются.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В МБУ «СШ №4 ЗМР РТ» прием поступающих осуществляется при наличии свободных мест, независимо от расовой принадлежности, национальности, языка, происхождения, социального положения, места жительства, отношения к религии, убеждений, принадлежности к общественным организациям.</w:t>
      </w:r>
    </w:p>
    <w:p w:rsidR="00D517B8" w:rsidRPr="00E75161" w:rsidRDefault="00D517B8" w:rsidP="00D517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1.7. Минимальный возраст для занятий видами спорта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волейбол, каратэ, конькобежный спорт, лыжные гонки, легкая атлетика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 этапах начальной подготовки, тренировочном этапе установлен Федеральными стандартами спортивной подготовки для каждого вида спорта. </w:t>
      </w:r>
    </w:p>
    <w:p w:rsidR="00D54A9C" w:rsidRPr="00E75161" w:rsidRDefault="00D54A9C" w:rsidP="00D54A9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«СШ №4 ЗМР РТ» 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 тренировочный этап (этап спортивной специализации) могут быть зачислены или переведены лица, являющиеся занимающимися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«СШ №4 ЗМР РТ» 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или других физкультурно-спортивных организаций по результатам тестирования по требованиям ФССП и разрядных требований программ спортивной подготовки по соответствующему виду спорта.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 В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«СШ №4 ЗМР РТ»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по согласованию с Учредителем, на этап совершенствования спортивного мастерства могут быть зачислены или переведены лица, являющиеся занимающимися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«СШ №4 ЗМР РТ» 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или других физкультурно-спортивных 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организаций, члены сборных команд Республики Татарстан, Российской Федерации, имеющие или подтвердившие разряд не ниже, чем Кандидат в мастера спорта, выполнившие тесты ФССП для этапа совершенствования спортивного мастерства по соответствующему виду спорта.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 В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«СШ №4 ЗМР РТ»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по согласованию с Учредителем, на этап высшего спортивного мастерства могут быть зачислены лица, являющиеся занимающимися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«СШ №4 ЗМР РТ» </w:t>
      </w:r>
      <w:r w:rsidRPr="00E7516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или по переводу из других физкультурно-спортивных организаций члены сборных команд Республики Татарстан, Российской Федерации, имеющие или подтвердившие разряд не ниже, чем Кандидат в мастера спорта, выполнившие тесты ФССП для этапа высшего спортивного мастерства по соответствующему виду спорта.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A9C" w:rsidRPr="00E75161" w:rsidRDefault="00D54A9C" w:rsidP="00D54A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 ПОРЯДОК ПРИЕМА.</w:t>
      </w:r>
    </w:p>
    <w:p w:rsidR="00D54A9C" w:rsidRPr="00E75161" w:rsidRDefault="00D54A9C" w:rsidP="00D54A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924" w:rsidRPr="00E75161" w:rsidRDefault="00D54A9C" w:rsidP="00D54A9C">
      <w:pPr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2.1. 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Прием в Учреждение для прохождения спортивной подготовки осуществляется в соответствии с показателями утвержденного Учредителем муниципального задания на основании оценки способностей к занятию отдельным видом спорта, а также при отсутствии противопоказаний к занятию соответствующим видом спорта. </w:t>
      </w:r>
    </w:p>
    <w:p w:rsidR="006D4924" w:rsidRPr="00E75161" w:rsidRDefault="006D4924" w:rsidP="00D54A9C">
      <w:pPr>
        <w:spacing w:after="0" w:line="240" w:lineRule="auto"/>
        <w:ind w:firstLine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Учреждение вправе осуществлять прием лиц для прохождения спортивной подготовки сверх утвержденного муниципального задания для прохождения спортивной подготовки на платной основе на основании договоров, заключаемых Учреждением с заказчиками таких услуг в соответствии с требованиями законодательства Российской Федерации и Республики Татарстан. 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2.2. </w:t>
      </w:r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Подача заявлений на этап начальной подготовки первого года может быть произведена через Портал </w:t>
      </w:r>
      <w:proofErr w:type="spellStart"/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ru-RU"/>
        </w:rPr>
        <w:t>edu</w:t>
      </w:r>
      <w:proofErr w:type="spellEnd"/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spellStart"/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ru-RU"/>
        </w:rPr>
        <w:t>tatar</w:t>
      </w:r>
      <w:proofErr w:type="spellEnd"/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spellStart"/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ru-RU"/>
        </w:rPr>
        <w:t>ru</w:t>
      </w:r>
      <w:proofErr w:type="spellEnd"/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в системе «Электронное образование в Республике Татарстан» в информационно-телекоммуникационной сети «Интернет» путем заполнения электронного заявления зарегистрированными на Портале пользователями, а также</w:t>
      </w:r>
      <w:r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непосредственно в Учреждении. </w:t>
      </w:r>
    </w:p>
    <w:p w:rsidR="006D4924" w:rsidRPr="00E75161" w:rsidRDefault="00D54A9C" w:rsidP="00D54A9C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2.3.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Прием в Учреждение осуществляется на количество мест в соответствии с утвержденным учреждению муниципальным заданием на оказание муниципальных услуг (выполнение работ).</w:t>
      </w:r>
    </w:p>
    <w:p w:rsidR="006D4924" w:rsidRPr="00E75161" w:rsidRDefault="00D54A9C" w:rsidP="00D54A9C">
      <w:pPr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2.4.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Минимальная наполняемость групп, возраст занимающихся, продолжительность тренировочных занятий по физической культуре и спорту на этапах спортивной подготовки, а также объем тренировочной нагрузки устанавливается </w:t>
      </w: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тренировочным планом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. </w:t>
      </w:r>
    </w:p>
    <w:p w:rsidR="006D4924" w:rsidRPr="00E75161" w:rsidRDefault="00D54A9C" w:rsidP="00D54A9C">
      <w:pPr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2.5. 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Прием в учреждение производится в группы для занятий физической культурой и спортом и на этапы спортивной подготовки на текущий год.</w:t>
      </w:r>
    </w:p>
    <w:p w:rsidR="006D4924" w:rsidRPr="00E75161" w:rsidRDefault="00D54A9C" w:rsidP="00D54A9C">
      <w:pPr>
        <w:spacing w:after="0" w:line="240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2.6. 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Прием, индивидуальный отбор и зачисление в Учреждение осуществляется: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- в группы начальной подготовки (при наличии таких групп) из числа несовершеннолетних граждан на основании результатов индивидуального отбора, поступающих в соответствии с нормативами, определенными федеральными стандартами спортивной подготовки и программами спортивной подготовки по видам спорта, утвержденными Учреждением; 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в группы тренировочного этапа подготовки (этап спортивной специализации) из числа лиц, успешно прошедших спортивную подготовку на предыдущем этапе (начальной подготовки), проявивших способности в избранном виде спорта, выполнивших контрольно-переводные (приемные)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lastRenderedPageBreak/>
        <w:t>-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подготовки, стабильного успешного выступления на спортивных соревнованиях различного уровня.</w:t>
      </w:r>
    </w:p>
    <w:p w:rsidR="006D4924" w:rsidRPr="00E75161" w:rsidRDefault="00D54A9C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2.7. 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Учреждение на своих информационных стендах и официальных сайтах в информационно-телекоммуникационной сети Интернет в целях максимального информирования поступающих размещают: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копии программ спортивной подготовки по видам спорта;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- требования к минимальному возрасту для зачисления в </w:t>
      </w:r>
      <w:r w:rsidRPr="00E75161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 xml:space="preserve">Учреждение </w:t>
      </w: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по видам спорта; 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расписание работы приемной комиссии;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сведения о количестве свободных мест по каждому этапу спортивной подготовки;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- сведения о сроках приема документов для поступления в </w:t>
      </w:r>
      <w:r w:rsidRPr="00E75161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Учреждение</w:t>
      </w: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нормативы по общей физической и специальной физической подготовке по видам спорта для поступления в Учреждение;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график проведения индивидуального отбора;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сведения о результатах отбора;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- списки лиц, рекомендованных приемной комиссией для зачисления в </w:t>
      </w:r>
      <w:r w:rsidRPr="00E75161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Учреждение</w:t>
      </w: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;</w:t>
      </w:r>
    </w:p>
    <w:p w:rsidR="006D4924" w:rsidRPr="00E75161" w:rsidRDefault="006D4924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- правила подачи апелляции по результатам индивидуального отбора.</w:t>
      </w:r>
    </w:p>
    <w:p w:rsidR="006D4924" w:rsidRPr="00E75161" w:rsidRDefault="00D54A9C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2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.8. Учреждение вправе осуществлять прием граждан сверх утвержденного муниципального задания для проведения занятий по физической культуре и спорту, а также прохождения спортивной подготовки на платной основе на основании договоров, заключаемых Учреждением с заказчиками таких услуг в соответствии с требованиями гражданского законодательства Российской Федерации.</w:t>
      </w:r>
    </w:p>
    <w:p w:rsidR="006D4924" w:rsidRPr="00E75161" w:rsidRDefault="00D54A9C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>2</w:t>
      </w:r>
      <w:r w:rsidR="006D4924" w:rsidRPr="00E75161">
        <w:rPr>
          <w:rFonts w:ascii="Times New Roman" w:eastAsiaTheme="minorEastAsia" w:hAnsi="Times New Roman" w:cs="Times New Roman"/>
          <w:iCs/>
          <w:sz w:val="24"/>
          <w:szCs w:val="24"/>
          <w:lang w:eastAsia="ru-RU"/>
        </w:rPr>
        <w:t xml:space="preserve">.9. 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При наличии свободных мест зачисление в Учреждение и доукомплектование групп может производиться в течение текущего (тренировочного) года.</w:t>
      </w:r>
    </w:p>
    <w:p w:rsidR="006D4924" w:rsidRPr="00E75161" w:rsidRDefault="00D54A9C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2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>.10.</w:t>
      </w:r>
      <w:r w:rsidR="006D4924" w:rsidRPr="00E751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D4924" w:rsidRPr="00E7516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  <w:t xml:space="preserve">Порядок зачисления поступающих оформляется приказом директора Учреждения на основании решения приемной комиссии по результатам отбора. </w:t>
      </w:r>
    </w:p>
    <w:p w:rsidR="00D54A9C" w:rsidRPr="00E75161" w:rsidRDefault="00D54A9C" w:rsidP="00D54A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ПОРЯДОК ВОССТАНОВЛЕНИЯ.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Спортсмен, отчисленный из МБУ «СШ №4 ЗМР РТ» имеет право на восстановление для дальнейшего прохождения спортивной подготовки при наличии свободных мест. 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 случае, если перерыв в занятиях составил не более одного спортивного сезона (зимнего или летнего), спортсмен может быть восстановлен в номенклатуре его прежней группы (по ходатайству личного тренера спортсмена).</w:t>
      </w:r>
    </w:p>
    <w:p w:rsidR="00D54A9C" w:rsidRPr="00E75161" w:rsidRDefault="00D54A9C" w:rsidP="00D54A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A9C" w:rsidRPr="00E75161" w:rsidRDefault="00D31BFA" w:rsidP="00D31BF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ru-RU"/>
        </w:rPr>
        <w:t xml:space="preserve">4. </w:t>
      </w:r>
      <w:r w:rsidR="00D54A9C" w:rsidRPr="00E75161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ru-RU"/>
        </w:rPr>
        <w:t>ЗАКЛЮЧИТЕЛЬНЫЕ ПОЛОЖЕНИЯ.</w:t>
      </w:r>
    </w:p>
    <w:p w:rsidR="00D54A9C" w:rsidRPr="00E75161" w:rsidRDefault="00D31BFA" w:rsidP="00D31B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проектов распорядительных документов, а также оформление иных документов, связанных с исполнением настоящего Положения, возлагается на заместителя директора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спортивной работе </w:t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«СШ №4 ЗМР РТ».</w:t>
      </w:r>
    </w:p>
    <w:p w:rsidR="00D54A9C" w:rsidRPr="00E75161" w:rsidRDefault="00D31BFA" w:rsidP="00D31B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4.2.</w:t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Спорные вопросы по приёму,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восстановлению, возникающие</w:t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 спортсменами, их родителями (законными представителями) и администрацией МБУ «СШ №4 ЗМР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РТ» регулируются</w:t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законодательном порядке.</w:t>
      </w:r>
    </w:p>
    <w:p w:rsidR="00D54A9C" w:rsidRPr="00E75161" w:rsidRDefault="00D31BFA" w:rsidP="00D54A9C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нарушениях, связанных с исполнением настоящего Положения, заинтересованные лица вправе сообщить директору МБУ «СШ №4 ЗМР РТ» по электронной </w:t>
      </w:r>
      <w:r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почте: sportshkola-4@mail.ru</w:t>
      </w:r>
      <w:r w:rsidR="00D54A9C" w:rsidRPr="00E75161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установленном законодательством порядке.</w:t>
      </w:r>
    </w:p>
    <w:p w:rsidR="00D54A9C" w:rsidRPr="00E75161" w:rsidRDefault="00D54A9C" w:rsidP="00D517B8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ru-RU"/>
        </w:rPr>
      </w:pPr>
    </w:p>
    <w:sectPr w:rsidR="00D54A9C" w:rsidRPr="00E75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0217A"/>
    <w:multiLevelType w:val="multilevel"/>
    <w:tmpl w:val="DC6833E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D96EBC"/>
    <w:multiLevelType w:val="multilevel"/>
    <w:tmpl w:val="F1003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E2FE0"/>
    <w:multiLevelType w:val="multilevel"/>
    <w:tmpl w:val="D9F4E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43653F"/>
    <w:multiLevelType w:val="multilevel"/>
    <w:tmpl w:val="CA76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3F27E9"/>
    <w:multiLevelType w:val="multilevel"/>
    <w:tmpl w:val="828A6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3E21A3"/>
    <w:multiLevelType w:val="multilevel"/>
    <w:tmpl w:val="25CA2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9C3707"/>
    <w:multiLevelType w:val="multilevel"/>
    <w:tmpl w:val="899818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531ED2"/>
    <w:multiLevelType w:val="multilevel"/>
    <w:tmpl w:val="8CDE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B4336D"/>
    <w:multiLevelType w:val="multilevel"/>
    <w:tmpl w:val="30B28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E814AF"/>
    <w:multiLevelType w:val="multilevel"/>
    <w:tmpl w:val="4F20F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487C14"/>
    <w:multiLevelType w:val="multilevel"/>
    <w:tmpl w:val="A072D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891ED6"/>
    <w:multiLevelType w:val="multilevel"/>
    <w:tmpl w:val="6DA8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92091A"/>
    <w:multiLevelType w:val="multilevel"/>
    <w:tmpl w:val="986E2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F761AB"/>
    <w:multiLevelType w:val="hybridMultilevel"/>
    <w:tmpl w:val="CF7C5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930EF1"/>
    <w:multiLevelType w:val="multilevel"/>
    <w:tmpl w:val="E780A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C4083D"/>
    <w:multiLevelType w:val="hybridMultilevel"/>
    <w:tmpl w:val="535EA5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8C4E97"/>
    <w:multiLevelType w:val="multilevel"/>
    <w:tmpl w:val="5B1CA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D4043F"/>
    <w:multiLevelType w:val="multilevel"/>
    <w:tmpl w:val="2A8A67E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997328"/>
    <w:multiLevelType w:val="multilevel"/>
    <w:tmpl w:val="44C22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186A18"/>
    <w:multiLevelType w:val="multilevel"/>
    <w:tmpl w:val="AF223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7E3032A"/>
    <w:multiLevelType w:val="multilevel"/>
    <w:tmpl w:val="1AB25D4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19700D"/>
    <w:multiLevelType w:val="multilevel"/>
    <w:tmpl w:val="F2809CB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715972"/>
    <w:multiLevelType w:val="multilevel"/>
    <w:tmpl w:val="4A5AE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395C81"/>
    <w:multiLevelType w:val="multilevel"/>
    <w:tmpl w:val="0BFC10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8E05977"/>
    <w:multiLevelType w:val="multilevel"/>
    <w:tmpl w:val="E3C6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6A6F7D"/>
    <w:multiLevelType w:val="multilevel"/>
    <w:tmpl w:val="BA9C70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FC320A"/>
    <w:multiLevelType w:val="multilevel"/>
    <w:tmpl w:val="AA482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BC7F18"/>
    <w:multiLevelType w:val="multilevel"/>
    <w:tmpl w:val="2B6E9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0BD6FFE"/>
    <w:multiLevelType w:val="multilevel"/>
    <w:tmpl w:val="64823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13038A0"/>
    <w:multiLevelType w:val="multilevel"/>
    <w:tmpl w:val="2CC4E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C476DA"/>
    <w:multiLevelType w:val="multilevel"/>
    <w:tmpl w:val="9B56C3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49452EF"/>
    <w:multiLevelType w:val="multilevel"/>
    <w:tmpl w:val="E5661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D51350"/>
    <w:multiLevelType w:val="multilevel"/>
    <w:tmpl w:val="18305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7095FC6"/>
    <w:multiLevelType w:val="multilevel"/>
    <w:tmpl w:val="E97CF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321064"/>
    <w:multiLevelType w:val="multilevel"/>
    <w:tmpl w:val="EE9E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752240"/>
    <w:multiLevelType w:val="multilevel"/>
    <w:tmpl w:val="4C18A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2"/>
  </w:num>
  <w:num w:numId="3">
    <w:abstractNumId w:val="14"/>
  </w:num>
  <w:num w:numId="4">
    <w:abstractNumId w:val="26"/>
  </w:num>
  <w:num w:numId="5">
    <w:abstractNumId w:val="32"/>
  </w:num>
  <w:num w:numId="6">
    <w:abstractNumId w:val="34"/>
  </w:num>
  <w:num w:numId="7">
    <w:abstractNumId w:val="28"/>
  </w:num>
  <w:num w:numId="8">
    <w:abstractNumId w:val="5"/>
  </w:num>
  <w:num w:numId="9">
    <w:abstractNumId w:val="4"/>
  </w:num>
  <w:num w:numId="10">
    <w:abstractNumId w:val="29"/>
  </w:num>
  <w:num w:numId="11">
    <w:abstractNumId w:val="1"/>
  </w:num>
  <w:num w:numId="12">
    <w:abstractNumId w:val="0"/>
  </w:num>
  <w:num w:numId="13">
    <w:abstractNumId w:val="21"/>
  </w:num>
  <w:num w:numId="14">
    <w:abstractNumId w:val="18"/>
  </w:num>
  <w:num w:numId="15">
    <w:abstractNumId w:val="22"/>
  </w:num>
  <w:num w:numId="16">
    <w:abstractNumId w:val="19"/>
  </w:num>
  <w:num w:numId="17">
    <w:abstractNumId w:val="31"/>
  </w:num>
  <w:num w:numId="18">
    <w:abstractNumId w:val="33"/>
  </w:num>
  <w:num w:numId="19">
    <w:abstractNumId w:val="33"/>
    <w:lvlOverride w:ilvl="1">
      <w:startOverride w:val="10"/>
    </w:lvlOverride>
  </w:num>
  <w:num w:numId="20">
    <w:abstractNumId w:val="6"/>
  </w:num>
  <w:num w:numId="21">
    <w:abstractNumId w:val="3"/>
  </w:num>
  <w:num w:numId="22">
    <w:abstractNumId w:val="35"/>
  </w:num>
  <w:num w:numId="23">
    <w:abstractNumId w:val="25"/>
  </w:num>
  <w:num w:numId="24">
    <w:abstractNumId w:val="11"/>
  </w:num>
  <w:num w:numId="25">
    <w:abstractNumId w:val="11"/>
    <w:lvlOverride w:ilvl="1">
      <w:startOverride w:val="13"/>
    </w:lvlOverride>
  </w:num>
  <w:num w:numId="26">
    <w:abstractNumId w:val="27"/>
  </w:num>
  <w:num w:numId="27">
    <w:abstractNumId w:val="9"/>
  </w:num>
  <w:num w:numId="28">
    <w:abstractNumId w:val="23"/>
  </w:num>
  <w:num w:numId="29">
    <w:abstractNumId w:val="2"/>
  </w:num>
  <w:num w:numId="30">
    <w:abstractNumId w:val="2"/>
    <w:lvlOverride w:ilvl="1">
      <w:startOverride w:val="2"/>
    </w:lvlOverride>
  </w:num>
  <w:num w:numId="31">
    <w:abstractNumId w:val="7"/>
  </w:num>
  <w:num w:numId="32">
    <w:abstractNumId w:val="16"/>
  </w:num>
  <w:num w:numId="33">
    <w:abstractNumId w:val="20"/>
  </w:num>
  <w:num w:numId="34">
    <w:abstractNumId w:val="8"/>
  </w:num>
  <w:num w:numId="35">
    <w:abstractNumId w:val="30"/>
  </w:num>
  <w:num w:numId="36">
    <w:abstractNumId w:val="24"/>
  </w:num>
  <w:num w:numId="37">
    <w:abstractNumId w:val="17"/>
  </w:num>
  <w:num w:numId="38">
    <w:abstractNumId w:val="10"/>
  </w:num>
  <w:num w:numId="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F48"/>
    <w:rsid w:val="00030A7B"/>
    <w:rsid w:val="0016235A"/>
    <w:rsid w:val="00383307"/>
    <w:rsid w:val="00666645"/>
    <w:rsid w:val="006D4924"/>
    <w:rsid w:val="0071226C"/>
    <w:rsid w:val="007E7F48"/>
    <w:rsid w:val="00A131F9"/>
    <w:rsid w:val="00AE190D"/>
    <w:rsid w:val="00B70B47"/>
    <w:rsid w:val="00D31BFA"/>
    <w:rsid w:val="00D517B8"/>
    <w:rsid w:val="00D54A9C"/>
    <w:rsid w:val="00E75161"/>
    <w:rsid w:val="00FD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74B0E1-F7E3-4050-94D6-7F4AA13CC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924"/>
    <w:pPr>
      <w:spacing w:after="200" w:line="276" w:lineRule="auto"/>
    </w:pPr>
  </w:style>
  <w:style w:type="paragraph" w:styleId="2">
    <w:name w:val="heading 2"/>
    <w:basedOn w:val="a"/>
    <w:link w:val="20"/>
    <w:uiPriority w:val="9"/>
    <w:qFormat/>
    <w:rsid w:val="007122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122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92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122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122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712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71226C"/>
    <w:rPr>
      <w:color w:val="0000FF"/>
      <w:u w:val="single"/>
    </w:rPr>
  </w:style>
  <w:style w:type="paragraph" w:customStyle="1" w:styleId="toleft">
    <w:name w:val="toleft"/>
    <w:basedOn w:val="a"/>
    <w:rsid w:val="00712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fo">
    <w:name w:val="info"/>
    <w:basedOn w:val="a0"/>
    <w:rsid w:val="0071226C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1226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1226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1226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1226C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71226C"/>
    <w:rPr>
      <w:b/>
      <w:bCs/>
    </w:rPr>
  </w:style>
  <w:style w:type="character" w:customStyle="1" w:styleId="free">
    <w:name w:val="free"/>
    <w:basedOn w:val="a0"/>
    <w:rsid w:val="0071226C"/>
  </w:style>
  <w:style w:type="paragraph" w:styleId="a7">
    <w:name w:val="No Spacing"/>
    <w:basedOn w:val="a"/>
    <w:uiPriority w:val="1"/>
    <w:qFormat/>
    <w:rsid w:val="00162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51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51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5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3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4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82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8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0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8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4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22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81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057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27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4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64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262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7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2019-10-08T13:17:00Z</cp:lastPrinted>
  <dcterms:created xsi:type="dcterms:W3CDTF">2019-10-08T04:32:00Z</dcterms:created>
  <dcterms:modified xsi:type="dcterms:W3CDTF">2019-10-21T12:03:00Z</dcterms:modified>
</cp:coreProperties>
</file>